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ayout w:type="fixed"/>
        <w:tblLook w:val="04A0" w:firstRow="1" w:lastRow="0" w:firstColumn="1" w:lastColumn="0" w:noHBand="0" w:noVBand="1"/>
      </w:tblPr>
      <w:tblGrid>
        <w:gridCol w:w="2284"/>
        <w:gridCol w:w="2394"/>
      </w:tblGrid>
      <w:tr w:rsidR="00B239C9">
        <w:tc>
          <w:tcPr>
            <w:tcW w:w="4678" w:type="dxa"/>
            <w:gridSpan w:val="2"/>
          </w:tcPr>
          <w:p w:rsidR="00B239C9" w:rsidRDefault="00687ECF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B239C9" w:rsidTr="00687ECF">
        <w:trPr>
          <w:trHeight w:val="1003"/>
        </w:trPr>
        <w:tc>
          <w:tcPr>
            <w:tcW w:w="4678" w:type="dxa"/>
            <w:gridSpan w:val="2"/>
          </w:tcPr>
          <w:p w:rsidR="00B239C9" w:rsidRDefault="00B239C9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39C9" w:rsidTr="00687ECF">
        <w:tc>
          <w:tcPr>
            <w:tcW w:w="2284" w:type="dxa"/>
          </w:tcPr>
          <w:p w:rsidR="00B239C9" w:rsidRDefault="00B239C9">
            <w:pPr>
              <w:pStyle w:val="ConsPlusNormal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vAlign w:val="bottom"/>
          </w:tcPr>
          <w:p w:rsidR="00B239C9" w:rsidRDefault="00B239C9">
            <w:pPr>
              <w:pStyle w:val="ConsPlusNormal1"/>
              <w:rPr>
                <w:rFonts w:ascii="Times New Roman" w:hAnsi="Times New Roman"/>
                <w:sz w:val="24"/>
              </w:rPr>
            </w:pPr>
          </w:p>
        </w:tc>
      </w:tr>
      <w:tr w:rsidR="00B239C9" w:rsidTr="00687ECF">
        <w:trPr>
          <w:trHeight w:val="453"/>
        </w:trPr>
        <w:tc>
          <w:tcPr>
            <w:tcW w:w="4678" w:type="dxa"/>
            <w:gridSpan w:val="2"/>
          </w:tcPr>
          <w:p w:rsidR="00B239C9" w:rsidRDefault="00B239C9">
            <w:pPr>
              <w:pStyle w:val="ConsPlusNormal1"/>
              <w:rPr>
                <w:rFonts w:ascii="Times New Roman" w:hAnsi="Times New Roman"/>
                <w:sz w:val="24"/>
              </w:rPr>
            </w:pPr>
          </w:p>
        </w:tc>
      </w:tr>
    </w:tbl>
    <w:p w:rsidR="00B239C9" w:rsidRDefault="00B239C9">
      <w:pPr>
        <w:pStyle w:val="ConsPlusNormal1"/>
        <w:jc w:val="both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Должностной регламент</w:t>
      </w:r>
      <w:r>
        <w:rPr>
          <w:rFonts w:ascii="Times New Roman" w:hAnsi="Times New Roman"/>
          <w:sz w:val="24"/>
        </w:rPr>
        <w:br/>
        <w:t xml:space="preserve">ведущего специалиста-эксперта </w:t>
      </w:r>
      <w:r w:rsidR="009B70AA">
        <w:rPr>
          <w:rFonts w:ascii="Times New Roman" w:hAnsi="Times New Roman"/>
          <w:sz w:val="24"/>
        </w:rPr>
        <w:t xml:space="preserve">Правового отдела </w:t>
      </w:r>
      <w:r w:rsidR="009B70AA">
        <w:rPr>
          <w:rFonts w:ascii="Times New Roman" w:hAnsi="Times New Roman"/>
          <w:sz w:val="24"/>
        </w:rPr>
        <w:br/>
        <w:t>Межрайонной ИФНС России № 14 по Ставропольскому краю</w:t>
      </w:r>
    </w:p>
    <w:p w:rsidR="00B239C9" w:rsidRDefault="00B239C9">
      <w:pPr>
        <w:pStyle w:val="ConsPlusNormal1"/>
        <w:jc w:val="center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B239C9" w:rsidRDefault="00B239C9">
      <w:pPr>
        <w:pStyle w:val="ConsPlusNormal1"/>
        <w:jc w:val="both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Должность федеральной государственной гражданской службы (далее соответственно  - гражданская служба, должность) </w:t>
      </w:r>
      <w:r w:rsidR="009B70AA" w:rsidRPr="009B70AA">
        <w:rPr>
          <w:rFonts w:ascii="Times New Roman" w:hAnsi="Times New Roman"/>
          <w:sz w:val="24"/>
        </w:rPr>
        <w:t xml:space="preserve">ведущего специалиста-эксперта Правового отдела </w:t>
      </w:r>
      <w:r w:rsidR="009B70AA" w:rsidRPr="009B70AA">
        <w:rPr>
          <w:rFonts w:ascii="Times New Roman" w:hAnsi="Times New Roman"/>
          <w:sz w:val="24"/>
        </w:rPr>
        <w:br/>
        <w:t xml:space="preserve">Межрайонной ИФНС России № 14 по Ставропольскому краю </w:t>
      </w:r>
      <w:r>
        <w:rPr>
          <w:rFonts w:ascii="Times New Roman" w:hAnsi="Times New Roman"/>
          <w:sz w:val="24"/>
        </w:rPr>
        <w:t>к старшей группе должностей гражданской службы категории «специалисты».</w:t>
      </w:r>
    </w:p>
    <w:p w:rsidR="009B70AA" w:rsidRDefault="009B70AA" w:rsidP="009B70AA">
      <w:pPr>
        <w:pStyle w:val="ConsPlusNormal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</w:rPr>
      </w:pPr>
      <w:r w:rsidRPr="009B70AA">
        <w:rPr>
          <w:rFonts w:ascii="Times New Roman" w:hAnsi="Times New Roman"/>
          <w:sz w:val="24"/>
        </w:rPr>
        <w:t>Регистрационный номер (код) должности – 11-3-4-087.</w:t>
      </w:r>
    </w:p>
    <w:p w:rsidR="00B239C9" w:rsidRDefault="00C91423" w:rsidP="009B70AA">
      <w:pPr>
        <w:pStyle w:val="ConsPlusNormal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Область профессиональной служебной деятельност</w:t>
      </w:r>
      <w:r w:rsidR="009B70AA">
        <w:rPr>
          <w:rFonts w:ascii="Times New Roman" w:hAnsi="Times New Roman"/>
          <w:sz w:val="24"/>
        </w:rPr>
        <w:t>и ведущего специалиста-эксперта Правового отдела</w:t>
      </w:r>
      <w:r>
        <w:rPr>
          <w:rFonts w:ascii="Times New Roman" w:hAnsi="Times New Roman"/>
          <w:sz w:val="24"/>
        </w:rPr>
        <w:t xml:space="preserve"> (далее – отдел): регулирование налоговой деятельности.</w:t>
      </w:r>
    </w:p>
    <w:p w:rsidR="00B239C9" w:rsidRDefault="00C91423" w:rsidP="009B70AA">
      <w:pPr>
        <w:pStyle w:val="ConsPlusNormal1"/>
        <w:numPr>
          <w:ilvl w:val="0"/>
          <w:numId w:val="2"/>
        </w:numPr>
        <w:tabs>
          <w:tab w:val="left" w:pos="0"/>
          <w:tab w:val="left" w:pos="42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Вид профессиональной служебной деятельности гражданского служащего (далее - вид деятельности): </w:t>
      </w:r>
      <w:r w:rsidR="009B70AA">
        <w:rPr>
          <w:rFonts w:ascii="Times New Roman" w:hAnsi="Times New Roman"/>
          <w:sz w:val="24"/>
        </w:rPr>
        <w:t>к</w:t>
      </w:r>
      <w:r w:rsidR="009B70AA" w:rsidRPr="009B70AA">
        <w:rPr>
          <w:rFonts w:ascii="Times New Roman" w:hAnsi="Times New Roman"/>
          <w:sz w:val="24"/>
        </w:rPr>
        <w:t>оординация и методическое руководство правовой работы в налоговых органах.</w:t>
      </w:r>
    </w:p>
    <w:p w:rsidR="009B70AA" w:rsidRPr="009B70AA" w:rsidRDefault="00C91423" w:rsidP="009B70AA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 w:rsidR="009B70AA" w:rsidRPr="009B70AA">
        <w:rPr>
          <w:rFonts w:ascii="Times New Roman" w:hAnsi="Times New Roman"/>
          <w:sz w:val="24"/>
        </w:rPr>
        <w:t>Назначение на должность и освобождение от должности ведущего специалиста – эксперта  осуществляются приказом начальника Межрайонной Инспекции Федеральной налоговой службы №  14 по Ставропольскому краю  (далее – Инспекция).</w:t>
      </w:r>
    </w:p>
    <w:p w:rsidR="00B239C9" w:rsidRDefault="009B70AA" w:rsidP="009B70AA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B70AA">
        <w:rPr>
          <w:rFonts w:ascii="Times New Roman" w:hAnsi="Times New Roman"/>
          <w:sz w:val="24"/>
        </w:rPr>
        <w:t>5. Ведущий специалист – эксперт  отдела непосредственно подчиняется начальнику отдела.</w:t>
      </w:r>
    </w:p>
    <w:p w:rsidR="00B239C9" w:rsidRDefault="00B239C9">
      <w:pPr>
        <w:pStyle w:val="ConsPlusNormal1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</w:t>
      </w:r>
    </w:p>
    <w:p w:rsidR="00B239C9" w:rsidRDefault="00C91423">
      <w:pPr>
        <w:pStyle w:val="ConsPlusNormal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гражданской службы</w:t>
      </w:r>
    </w:p>
    <w:p w:rsidR="007C649E" w:rsidRDefault="007C649E">
      <w:pPr>
        <w:pStyle w:val="ConsPlusNormal1"/>
        <w:jc w:val="center"/>
        <w:rPr>
          <w:rFonts w:ascii="Times New Roman" w:hAnsi="Times New Roman"/>
          <w:sz w:val="24"/>
        </w:rPr>
      </w:pPr>
    </w:p>
    <w:p w:rsidR="007C649E" w:rsidRPr="007C649E" w:rsidRDefault="007C649E" w:rsidP="007C649E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7C649E">
        <w:rPr>
          <w:rFonts w:ascii="Times New Roman" w:hAnsi="Times New Roman"/>
          <w:sz w:val="24"/>
          <w:szCs w:val="24"/>
        </w:rPr>
        <w:t>6. Для замещения должности ведущего специалиста – эксперта  устанавливаются следующие требования.</w:t>
      </w:r>
    </w:p>
    <w:p w:rsidR="007C649E" w:rsidRDefault="007C649E" w:rsidP="007C649E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7C649E">
        <w:rPr>
          <w:rFonts w:ascii="Times New Roman" w:hAnsi="Times New Roman"/>
          <w:sz w:val="24"/>
          <w:szCs w:val="24"/>
        </w:rPr>
        <w:t>6.1. Наличие высшего образования по специальности, направлению подготовки: «Юриспруденция».</w:t>
      </w:r>
    </w:p>
    <w:p w:rsidR="00B239C9" w:rsidRDefault="00C91423" w:rsidP="007C649E">
      <w:pPr>
        <w:pStyle w:val="ConsPlusNormal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r>
        <w:rPr>
          <w:rFonts w:ascii="Times New Roman" w:hAnsi="Times New Roman"/>
          <w:sz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39C9" w:rsidRDefault="00C91423" w:rsidP="00B21E92">
      <w:pPr>
        <w:pStyle w:val="ConsPlusNormal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Профессиональный уровень: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6.3.</w:t>
      </w:r>
      <w:r>
        <w:rPr>
          <w:rFonts w:ascii="Times New Roman" w:hAnsi="Times New Roman"/>
          <w:sz w:val="24"/>
        </w:rPr>
        <w:t>1.</w:t>
      </w:r>
      <w:r w:rsidRPr="007C649E">
        <w:rPr>
          <w:rFonts w:ascii="Times New Roman" w:hAnsi="Times New Roman"/>
          <w:sz w:val="24"/>
        </w:rPr>
        <w:t xml:space="preserve">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7C649E">
        <w:rPr>
          <w:rFonts w:ascii="Times New Roman" w:hAnsi="Times New Roman"/>
          <w:sz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C649E">
        <w:rPr>
          <w:rFonts w:ascii="Times New Roman" w:hAnsi="Times New Roman"/>
          <w:sz w:val="24"/>
        </w:rPr>
        <w:t xml:space="preserve"> инструкции по делопроизводству; возможности и особенности </w:t>
      </w:r>
      <w:proofErr w:type="gramStart"/>
      <w:r w:rsidRPr="007C649E">
        <w:rPr>
          <w:rFonts w:ascii="Times New Roman" w:hAnsi="Times New Roman"/>
          <w:sz w:val="24"/>
        </w:rPr>
        <w:t>применения</w:t>
      </w:r>
      <w:proofErr w:type="gramEnd"/>
      <w:r w:rsidRPr="007C649E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7C649E">
        <w:rPr>
          <w:rFonts w:ascii="Times New Roman" w:hAnsi="Times New Roman"/>
          <w:sz w:val="24"/>
        </w:rPr>
        <w:lastRenderedPageBreak/>
        <w:t xml:space="preserve">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6.4. Наличие профессиональных знаний: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6.4.1. В сфере законодательства Российской Федерации: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Конституция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Арбитражный процессуальный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Гражданский процессуальный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Кодекс административного судопроизводства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Кодекс Российской Федерации об административных правонарушениях; Налоговый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Бюджетный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Гражданский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Земельный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Трудовой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Уголовный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Уголовно-процессуальный кодекс Российской Федерации;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Закон Российской Федерации от 21 марта 1991 г. № 943-1 «О налоговых органах Российской Федерации»;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конституционный закон от 31 декабря 1996 г. № 1-ФКЗ «О судебной системе Российской Федерации»;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6 декабря 2011 г. № 402-ФЗ «О бухгалтерском учете»;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02.10.2007 № 229-ФЗ «Об исполнительном производстве»;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Федеральный закон от 2 мая 2005 г. № 59-ФЗ «О порядке рассмотрения обращений граждан Российской Федерации»;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7C649E">
        <w:rPr>
          <w:rFonts w:ascii="Times New Roman" w:hAnsi="Times New Roman"/>
          <w:sz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C649E">
        <w:rPr>
          <w:rFonts w:ascii="Times New Roman" w:hAnsi="Times New Roman"/>
          <w:sz w:val="24"/>
        </w:rPr>
        <w:t xml:space="preserve"> и их государственной регистрации»;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7C649E">
        <w:rPr>
          <w:rFonts w:ascii="Times New Roman" w:hAnsi="Times New Roman"/>
          <w:sz w:val="24"/>
        </w:rPr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</w:t>
      </w:r>
      <w:r w:rsidRPr="007C649E">
        <w:rPr>
          <w:rFonts w:ascii="Times New Roman" w:hAnsi="Times New Roman"/>
          <w:sz w:val="24"/>
        </w:rPr>
        <w:lastRenderedPageBreak/>
        <w:t>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 должностных лиц»;</w:t>
      </w:r>
      <w:proofErr w:type="gramEnd"/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Приказ ФНС России от 17 февраля 2014 г. № ММВ-7-7/53@                                         «Об утверждении Регламента Федеральной налоговой службы»;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Приказ ФНС России от 9 декабря 2014 г. № ММВ-7-7/624@                  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7C649E">
        <w:rPr>
          <w:rFonts w:ascii="Times New Roman" w:hAnsi="Times New Roman"/>
          <w:sz w:val="24"/>
        </w:rPr>
        <w:t>Приказ ФНС Российской Федерации от 16 июля 2020 г. N ЕД-7-2/448@ 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7C649E">
        <w:rPr>
          <w:rFonts w:ascii="Times New Roman" w:hAnsi="Times New Roman"/>
          <w:sz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7C649E">
        <w:rPr>
          <w:rFonts w:ascii="Times New Roman" w:hAnsi="Times New Roman"/>
          <w:sz w:val="24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7C649E">
        <w:rPr>
          <w:rFonts w:ascii="Times New Roman" w:hAnsi="Times New Roman"/>
          <w:sz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649E">
        <w:rPr>
          <w:rFonts w:ascii="Times New Roman" w:hAnsi="Times New Roman"/>
          <w:sz w:val="24"/>
        </w:rPr>
        <w:t>дела</w:t>
      </w:r>
      <w:proofErr w:type="gramEnd"/>
      <w:r w:rsidRPr="007C649E">
        <w:rPr>
          <w:rFonts w:ascii="Times New Roman" w:hAnsi="Times New Roman"/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7C649E" w:rsidRP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C649E" w:rsidRDefault="007C649E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 w:rsidRPr="007C649E">
        <w:rPr>
          <w:rFonts w:ascii="Times New Roman" w:hAnsi="Times New Roman"/>
          <w:sz w:val="24"/>
        </w:rPr>
        <w:t>Ведущий специалист – 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649E" w:rsidRDefault="00C91423" w:rsidP="007C649E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</w:t>
      </w:r>
      <w:r w:rsidR="007C649E">
        <w:rPr>
          <w:rFonts w:ascii="Times New Roman" w:hAnsi="Times New Roman"/>
          <w:sz w:val="24"/>
        </w:rPr>
        <w:t>4.2</w:t>
      </w:r>
      <w:r>
        <w:rPr>
          <w:rFonts w:ascii="Times New Roman" w:hAnsi="Times New Roman"/>
          <w:sz w:val="24"/>
        </w:rPr>
        <w:t xml:space="preserve">. </w:t>
      </w:r>
      <w:proofErr w:type="gramStart"/>
      <w:r w:rsidR="007C649E" w:rsidRPr="007C649E">
        <w:rPr>
          <w:rFonts w:ascii="Times New Roman" w:hAnsi="Times New Roman"/>
          <w:sz w:val="24"/>
        </w:rPr>
        <w:t xml:space="preserve"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принципы налогового администрирования; порядок и сроки рассмотрения материалов налоговых проверок; рассмотрение налоговых споров налогоплательщиков в досудебном и судебном порядке; </w:t>
      </w:r>
      <w:r w:rsidR="007C649E" w:rsidRPr="007C649E">
        <w:rPr>
          <w:rFonts w:ascii="Times New Roman" w:hAnsi="Times New Roman"/>
          <w:sz w:val="24"/>
        </w:rPr>
        <w:lastRenderedPageBreak/>
        <w:t>практика применения законодательства Российской Федерации о налогах и сборах; классификация налогов по уровням бюджетной системы;</w:t>
      </w:r>
      <w:proofErr w:type="gramEnd"/>
      <w:r w:rsidR="007C649E" w:rsidRPr="007C649E">
        <w:rPr>
          <w:rFonts w:ascii="Times New Roman" w:hAnsi="Times New Roman"/>
          <w:sz w:val="24"/>
        </w:rPr>
        <w:t xml:space="preserve"> </w:t>
      </w:r>
      <w:proofErr w:type="gramStart"/>
      <w:r w:rsidR="007C649E" w:rsidRPr="007C649E">
        <w:rPr>
          <w:rFonts w:ascii="Times New Roman" w:hAnsi="Times New Roman"/>
          <w:sz w:val="24"/>
        </w:rPr>
        <w:t>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арбитражная и судебная практика по вопросам несостоятельности (банкротства); 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банкротстве;</w:t>
      </w:r>
      <w:proofErr w:type="gramEnd"/>
      <w:r w:rsidR="007C649E" w:rsidRPr="007C649E">
        <w:rPr>
          <w:rFonts w:ascii="Times New Roman" w:hAnsi="Times New Roman"/>
          <w:sz w:val="24"/>
        </w:rPr>
        <w:t xml:space="preserve"> судебная практика в области разрешения налоговых споров.</w:t>
      </w:r>
    </w:p>
    <w:p w:rsidR="007C649E" w:rsidRPr="007C649E" w:rsidRDefault="00C91423" w:rsidP="007C64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7C649E">
        <w:rPr>
          <w:rFonts w:ascii="Times New Roman" w:hAnsi="Times New Roman"/>
          <w:sz w:val="24"/>
          <w:szCs w:val="24"/>
        </w:rPr>
        <w:t>6.</w:t>
      </w:r>
      <w:r w:rsidR="007C649E" w:rsidRPr="007C649E">
        <w:rPr>
          <w:rFonts w:ascii="Times New Roman" w:hAnsi="Times New Roman"/>
          <w:sz w:val="24"/>
          <w:szCs w:val="24"/>
        </w:rPr>
        <w:t>4</w:t>
      </w:r>
      <w:r w:rsidRPr="007C649E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7C649E" w:rsidRPr="007C649E">
        <w:rPr>
          <w:rFonts w:ascii="Times New Roman" w:hAnsi="Times New Roman"/>
          <w:color w:val="000000" w:themeColor="text1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7C649E" w:rsidRPr="007C649E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="007C649E" w:rsidRPr="007C649E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понятие референтной группы; порядок ведения дел в судах различной инстанции; </w:t>
      </w:r>
      <w:proofErr w:type="gramEnd"/>
    </w:p>
    <w:p w:rsidR="00B239C9" w:rsidRPr="00301B9F" w:rsidRDefault="00C91423" w:rsidP="00301B9F">
      <w:pPr>
        <w:pStyle w:val="ConsPlusNormal1"/>
        <w:tabs>
          <w:tab w:val="left" w:pos="142"/>
          <w:tab w:val="left" w:pos="28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01B9F">
        <w:rPr>
          <w:rFonts w:ascii="Times New Roman" w:hAnsi="Times New Roman"/>
          <w:sz w:val="24"/>
          <w:szCs w:val="24"/>
        </w:rPr>
        <w:t>6.</w:t>
      </w:r>
      <w:r w:rsidR="007C649E" w:rsidRPr="00301B9F">
        <w:rPr>
          <w:rFonts w:ascii="Times New Roman" w:hAnsi="Times New Roman"/>
          <w:sz w:val="24"/>
          <w:szCs w:val="24"/>
        </w:rPr>
        <w:t>4</w:t>
      </w:r>
      <w:r w:rsidRPr="00301B9F">
        <w:rPr>
          <w:rFonts w:ascii="Times New Roman" w:hAnsi="Times New Roman"/>
          <w:sz w:val="24"/>
          <w:szCs w:val="24"/>
        </w:rPr>
        <w:t>.4. Наличие общих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1B9F" w:rsidRPr="00301B9F" w:rsidRDefault="00C91423" w:rsidP="00301B9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1B9F">
        <w:rPr>
          <w:rFonts w:ascii="Times New Roman" w:hAnsi="Times New Roman"/>
          <w:sz w:val="24"/>
          <w:szCs w:val="24"/>
        </w:rPr>
        <w:t>6.</w:t>
      </w:r>
      <w:r w:rsidR="00301B9F" w:rsidRPr="00301B9F">
        <w:rPr>
          <w:rFonts w:ascii="Times New Roman" w:hAnsi="Times New Roman"/>
          <w:sz w:val="24"/>
          <w:szCs w:val="24"/>
        </w:rPr>
        <w:t>4</w:t>
      </w:r>
      <w:r w:rsidRPr="00301B9F">
        <w:rPr>
          <w:rFonts w:ascii="Times New Roman" w:hAnsi="Times New Roman"/>
          <w:sz w:val="24"/>
          <w:szCs w:val="24"/>
        </w:rPr>
        <w:t xml:space="preserve">.5. </w:t>
      </w:r>
      <w:r w:rsidR="00301B9F" w:rsidRPr="00301B9F">
        <w:rPr>
          <w:rFonts w:ascii="Times New Roman" w:hAnsi="Times New Roman"/>
          <w:sz w:val="24"/>
          <w:szCs w:val="24"/>
        </w:rPr>
        <w:t>Наличие функциональных умений: 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B239C9" w:rsidRPr="00301B9F" w:rsidRDefault="00C91423" w:rsidP="00301B9F">
      <w:pPr>
        <w:pStyle w:val="a7"/>
        <w:ind w:left="0" w:firstLine="709"/>
        <w:rPr>
          <w:szCs w:val="24"/>
        </w:rPr>
      </w:pPr>
      <w:r w:rsidRPr="00301B9F">
        <w:rPr>
          <w:szCs w:val="24"/>
        </w:rPr>
        <w:t>6.</w:t>
      </w:r>
      <w:r w:rsidR="00301B9F" w:rsidRPr="00301B9F">
        <w:rPr>
          <w:szCs w:val="24"/>
        </w:rPr>
        <w:t>4</w:t>
      </w:r>
      <w:r w:rsidRPr="00301B9F">
        <w:rPr>
          <w:szCs w:val="24"/>
        </w:rPr>
        <w:t xml:space="preserve">.6. </w:t>
      </w:r>
      <w:r w:rsidR="00301B9F" w:rsidRPr="00301B9F">
        <w:rPr>
          <w:szCs w:val="24"/>
        </w:rPr>
        <w:t>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01B9F" w:rsidRPr="00301B9F" w:rsidRDefault="00301B9F" w:rsidP="00301B9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1B9F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4.</w:t>
      </w:r>
      <w:r w:rsidRPr="00301B9F">
        <w:rPr>
          <w:rFonts w:ascii="Times New Roman" w:hAnsi="Times New Roman"/>
          <w:sz w:val="24"/>
          <w:szCs w:val="24"/>
        </w:rPr>
        <w:t>7. Наличие профессиональных умений: представление интересов в судах; подготовка правовых заключений; анализ и обобщение судебной практики; работа с информационными ресурсами по направлению досудебного урегулирования споров; рассмотрение обращений и подготовка ответов на них; анализ и обобщение судебной практики; осуществление правовой и антикоррупционной экспертизы проектов нормативных правовых актов.</w:t>
      </w:r>
    </w:p>
    <w:p w:rsidR="00301B9F" w:rsidRDefault="00301B9F" w:rsidP="00301B9F">
      <w:pPr>
        <w:pStyle w:val="a7"/>
        <w:ind w:left="0" w:firstLine="567"/>
      </w:pPr>
    </w:p>
    <w:p w:rsidR="00301B9F" w:rsidRPr="00301B9F" w:rsidRDefault="00301B9F" w:rsidP="00301B9F">
      <w:pPr>
        <w:rPr>
          <w:b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обязанности.</w:t>
      </w:r>
    </w:p>
    <w:p w:rsidR="00B239C9" w:rsidRDefault="00B239C9">
      <w:pPr>
        <w:pStyle w:val="ConsPlusNormal1"/>
        <w:jc w:val="center"/>
        <w:rPr>
          <w:rFonts w:ascii="Times New Roman" w:hAnsi="Times New Roman"/>
          <w:sz w:val="24"/>
        </w:rPr>
      </w:pP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. Основные права и обязанности ведущего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/>
          <w:sz w:val="24"/>
        </w:rPr>
        <w:t>Отдел</w:t>
      </w:r>
      <w:r w:rsidRPr="00955670">
        <w:rPr>
          <w:rFonts w:ascii="Times New Roman" w:hAnsi="Times New Roman"/>
          <w:sz w:val="24"/>
        </w:rPr>
        <w:t>, ведущий специалист – эксперт  обязан: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lastRenderedPageBreak/>
        <w:t>выступать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проводить правовую экспертизу документов, подготавливаемых в Инспекции;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оказывать правовую помощь отделам Инспекции по вопросам применения законодательства Российской Федерации;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результатам  налоговых проверок (иных мероприятий налогового контроля);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подготавливать и направлять в УФНС России по Ставропольскому краю заключения по жалобам, апелляционным жалобам налогоплательщиков (налоговых агентов, плательщиков сборов, плательщиков страховых взносов) по запросу Управления или не позднее 3 рабочих дней </w:t>
      </w:r>
      <w:proofErr w:type="gramStart"/>
      <w:r w:rsidRPr="00955670">
        <w:rPr>
          <w:rFonts w:ascii="Times New Roman" w:hAnsi="Times New Roman"/>
          <w:sz w:val="24"/>
        </w:rPr>
        <w:t>с даты поступления</w:t>
      </w:r>
      <w:proofErr w:type="gramEnd"/>
      <w:r w:rsidRPr="00955670">
        <w:rPr>
          <w:rFonts w:ascii="Times New Roman" w:hAnsi="Times New Roman"/>
          <w:sz w:val="24"/>
        </w:rPr>
        <w:t xml:space="preserve"> жалобы в Инспекцию;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вести информационный ресурс по досудебному урегулированию;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сообщать в отдел досудебного урегулирования налоговых споров УФНС России по Ставропольскому краю об исполнении Решения УФНС России по Ставропольскому краю по результатам рассмотрения жалобы с приложением докумен</w:t>
      </w:r>
      <w:r>
        <w:rPr>
          <w:rFonts w:ascii="Times New Roman" w:hAnsi="Times New Roman"/>
          <w:sz w:val="24"/>
        </w:rPr>
        <w:t>тов, подтверждающих исполнение;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исследовать причины возникновения налоговых споров  и  проведение работы по их устранению;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готовить информационные материалы для начальника Инспекции по вопросам, находящимся в его компетенции;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осуществлять своевременную подготовку и рассмотрение материалов по административным правонарушениям по привлечению к ответственности за совершение административных правонарушений, предусмотренных частями 5, 5.1, 8 статьи 14.13 КоАП, в полном объеме;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осуществлять </w:t>
      </w:r>
      <w:proofErr w:type="gramStart"/>
      <w:r w:rsidRPr="00955670">
        <w:rPr>
          <w:rFonts w:ascii="Times New Roman" w:hAnsi="Times New Roman"/>
          <w:sz w:val="24"/>
        </w:rPr>
        <w:t>контроль за</w:t>
      </w:r>
      <w:proofErr w:type="gramEnd"/>
      <w:r w:rsidRPr="00955670">
        <w:rPr>
          <w:rFonts w:ascii="Times New Roman" w:hAnsi="Times New Roman"/>
          <w:sz w:val="24"/>
        </w:rPr>
        <w:t xml:space="preserve"> соблюдением сроков по привлечению лиц к административной ответственности согласно части 1 статьи 20.25 КоАП РФ;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      вести информационные ресурсы по административным правонарушениям;  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      осуществлять оформление и предъявление в суды общей юрисдикции и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арбитражные суды исков по всем основаниям в соответствии </w:t>
      </w:r>
      <w:proofErr w:type="gramStart"/>
      <w:r w:rsidRPr="00955670">
        <w:rPr>
          <w:rFonts w:ascii="Times New Roman" w:hAnsi="Times New Roman"/>
          <w:sz w:val="24"/>
        </w:rPr>
        <w:t>с</w:t>
      </w:r>
      <w:proofErr w:type="gramEnd"/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законодательством Российской Федерации;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    осуществлять защиту государственных интересов в арбитражных судах и судах общей юрисдикции.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    вести информационные ресурсы по судебно-правовой работе;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lastRenderedPageBreak/>
        <w:t>осуществлять работы по обеспечению основной деятельности отдела;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«О государственной гражданской службе Российской Федерации»,  Федеральный закон от 25.12.2008 № 273-ФЗ «О противодействии коррупции» и другими федеральными законами;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выполнять отдельные поручения руководства инспекции, не предусмотренные должностным регламентом;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обеспечивать взаимозаменяемость на время длительного отпуска другого работника отдела;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не совершать поступки, порочащие честь и достоинство государственного служащего;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поддерживать уровень квалификации, необходимый для надлежащего выполнения данных обязанностей;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«О </w:t>
      </w:r>
      <w:proofErr w:type="gramStart"/>
      <w:r w:rsidRPr="00955670">
        <w:rPr>
          <w:rFonts w:ascii="Times New Roman" w:hAnsi="Times New Roman"/>
          <w:sz w:val="24"/>
        </w:rPr>
        <w:t>контроле за</w:t>
      </w:r>
      <w:proofErr w:type="gramEnd"/>
      <w:r w:rsidRPr="00955670">
        <w:rPr>
          <w:rFonts w:ascii="Times New Roman" w:hAnsi="Times New Roman"/>
          <w:sz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в случае утраты или порчи служебного удостоверения гражданский служащий обязан в письменной форме сообщить начальнику Инспекции 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соблюдать установленные правила публичных выступлений и предоставления служебной информации;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проявлять корректность в обращении с гражданами и работниками ФНС России, Управления, Инспекций;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принимать меры по недопущению любой возможности возникновения конфликта интересов;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организовывать работу по защите информации в отделе;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обеспечивать сохранность комплектности закрепленного оборудования;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обеспечивать сохранность целостности специальных пломбировочных устройств (</w:t>
      </w:r>
      <w:proofErr w:type="spellStart"/>
      <w:r w:rsidRPr="00955670">
        <w:rPr>
          <w:rFonts w:ascii="Times New Roman" w:hAnsi="Times New Roman"/>
          <w:sz w:val="24"/>
        </w:rPr>
        <w:t>стикеров</w:t>
      </w:r>
      <w:proofErr w:type="spellEnd"/>
      <w:r w:rsidRPr="00955670">
        <w:rPr>
          <w:rFonts w:ascii="Times New Roman" w:hAnsi="Times New Roman"/>
          <w:sz w:val="24"/>
        </w:rPr>
        <w:t>, лент, пломб, печатей и др.) на закрепленном оборудовании;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55670" w:rsidRP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proofErr w:type="gramStart"/>
      <w:r w:rsidRPr="00955670">
        <w:rPr>
          <w:rFonts w:ascii="Times New Roman" w:hAnsi="Times New Roman"/>
          <w:sz w:val="24"/>
        </w:rPr>
        <w:t>обязан</w:t>
      </w:r>
      <w:proofErr w:type="gramEnd"/>
      <w:r w:rsidRPr="00955670">
        <w:rPr>
          <w:rFonts w:ascii="Times New Roman" w:hAnsi="Times New Roman"/>
          <w:sz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55670" w:rsidRDefault="00955670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55670">
        <w:rPr>
          <w:rFonts w:ascii="Times New Roman" w:hAnsi="Times New Roman"/>
          <w:sz w:val="24"/>
        </w:rPr>
        <w:t>отдела</w:t>
      </w:r>
      <w:proofErr w:type="gramEnd"/>
      <w:r w:rsidRPr="00955670">
        <w:rPr>
          <w:rFonts w:ascii="Times New Roman" w:hAnsi="Times New Roman"/>
          <w:sz w:val="24"/>
        </w:rPr>
        <w:t xml:space="preserve"> отвечающие за обработку данных и информатизации и администратор безопасности).</w:t>
      </w:r>
    </w:p>
    <w:p w:rsidR="00B239C9" w:rsidRDefault="00C91423" w:rsidP="00955670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</w:t>
      </w:r>
      <w:proofErr w:type="gramStart"/>
      <w:r>
        <w:rPr>
          <w:rFonts w:ascii="Times New Roman" w:hAnsi="Times New Roman"/>
          <w:sz w:val="24"/>
        </w:rPr>
        <w:t xml:space="preserve">Ведущий специалист-эксперт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 кадров и руководителя Управления. </w:t>
      </w:r>
      <w:proofErr w:type="gramEnd"/>
    </w:p>
    <w:p w:rsidR="00B239C9" w:rsidRDefault="00B239C9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ведущий специалист-экспе</w:t>
      </w:r>
      <w:proofErr w:type="gramStart"/>
      <w:r>
        <w:rPr>
          <w:rFonts w:ascii="Times New Roman" w:hAnsi="Times New Roman"/>
          <w:b/>
          <w:sz w:val="24"/>
        </w:rPr>
        <w:t>рт впр</w:t>
      </w:r>
      <w:proofErr w:type="gramEnd"/>
      <w:r>
        <w:rPr>
          <w:rFonts w:ascii="Times New Roman" w:hAnsi="Times New Roman"/>
          <w:b/>
          <w:sz w:val="24"/>
        </w:rPr>
        <w:t>аве или</w:t>
      </w: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самостоятельно принимать управленческие и иные решения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10. При исполнении служебных обязанностей ведущий специалист-экспе</w:t>
      </w:r>
      <w:proofErr w:type="gramStart"/>
      <w:r>
        <w:rPr>
          <w:rFonts w:ascii="Times New Roman" w:hAnsi="Times New Roman"/>
          <w:sz w:val="24"/>
        </w:rPr>
        <w:t>рт впр</w:t>
      </w:r>
      <w:proofErr w:type="gramEnd"/>
      <w:r>
        <w:rPr>
          <w:rFonts w:ascii="Times New Roman" w:hAnsi="Times New Roman"/>
          <w:sz w:val="24"/>
        </w:rPr>
        <w:t>аве самостоятельно принимать решения по вопросам:</w:t>
      </w:r>
    </w:p>
    <w:p w:rsidR="00955670" w:rsidRPr="00955670" w:rsidRDefault="00955670" w:rsidP="00955670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 xml:space="preserve">организации работы отдела по  реализации возложенных на него задач и функций; </w:t>
      </w:r>
    </w:p>
    <w:p w:rsidR="00955670" w:rsidRPr="00955670" w:rsidRDefault="00955670" w:rsidP="00955670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отдела;</w:t>
      </w:r>
    </w:p>
    <w:p w:rsidR="00B239C9" w:rsidRDefault="00955670" w:rsidP="00955670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955670">
        <w:rPr>
          <w:rFonts w:ascii="Times New Roman" w:hAnsi="Times New Roman"/>
          <w:sz w:val="24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</w:t>
      </w:r>
      <w:r>
        <w:rPr>
          <w:rFonts w:ascii="Times New Roman" w:hAnsi="Times New Roman"/>
          <w:sz w:val="24"/>
        </w:rPr>
        <w:t>и, положения об отделе</w:t>
      </w:r>
      <w:r w:rsidR="00C91423">
        <w:rPr>
          <w:rFonts w:ascii="Times New Roman" w:hAnsi="Times New Roman"/>
          <w:sz w:val="24"/>
        </w:rPr>
        <w:t>.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При исполнении служебных обязанностей ведущий специалист-эксперт обязан самостоятельно принимать решения по вопросам: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касающимся</w:t>
      </w:r>
      <w:proofErr w:type="gramEnd"/>
      <w:r>
        <w:rPr>
          <w:rFonts w:ascii="Times New Roman" w:hAnsi="Times New Roman"/>
          <w:sz w:val="24"/>
        </w:rPr>
        <w:t xml:space="preserve"> направлений деятельности отдела в соответствии со своими должностными обязанностями.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ведущий специалист-экспе</w:t>
      </w:r>
      <w:proofErr w:type="gramStart"/>
      <w:r>
        <w:rPr>
          <w:rFonts w:ascii="Times New Roman" w:hAnsi="Times New Roman"/>
          <w:b/>
          <w:sz w:val="24"/>
        </w:rPr>
        <w:t>рт впр</w:t>
      </w:r>
      <w:proofErr w:type="gramEnd"/>
      <w:r>
        <w:rPr>
          <w:rFonts w:ascii="Times New Roman" w:hAnsi="Times New Roman"/>
          <w:b/>
          <w:sz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/>
          <w:color w:val="auto"/>
          <w:sz w:val="26"/>
          <w:szCs w:val="26"/>
          <w:lang w:eastAsia="en-US"/>
        </w:rPr>
        <w:t>12</w:t>
      </w: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. Ведущий специалист – экспе</w:t>
      </w:r>
      <w:proofErr w:type="gramStart"/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рт  в пр</w:t>
      </w:r>
      <w:proofErr w:type="gramEnd"/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постановка цели;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подготовка информации;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анализ факторов, влияющих на содержание проекта;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разработка и оценка возможных вариантов, выбор наиболее приемлемого варианта;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оценка результатов;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визирование документа;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внесение предложений по проекту нормативного правового акта;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согласование документа;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осуществление правовой экспертизы документа и т.д.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/>
          <w:color w:val="auto"/>
          <w:sz w:val="26"/>
          <w:szCs w:val="26"/>
          <w:lang w:eastAsia="en-US"/>
        </w:rPr>
        <w:t>13</w:t>
      </w: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. Ведущий специалист – экспе</w:t>
      </w:r>
      <w:proofErr w:type="gramStart"/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рт  в пр</w:t>
      </w:r>
      <w:proofErr w:type="gramEnd"/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55670" w:rsidRPr="00955670" w:rsidRDefault="00955670" w:rsidP="00955670">
      <w:pPr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положений об отделе и Инспекции;</w:t>
      </w:r>
    </w:p>
    <w:p w:rsidR="00955670" w:rsidRPr="00955670" w:rsidRDefault="00955670" w:rsidP="00955670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графика отпусков гражданских служащих Инспекции; </w:t>
      </w:r>
    </w:p>
    <w:p w:rsidR="00955670" w:rsidRPr="00955670" w:rsidRDefault="00955670" w:rsidP="00955670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955670">
        <w:rPr>
          <w:rFonts w:ascii="Times New Roman" w:eastAsia="Calibri" w:hAnsi="Times New Roman"/>
          <w:color w:val="auto"/>
          <w:sz w:val="26"/>
          <w:szCs w:val="26"/>
          <w:lang w:eastAsia="en-US"/>
        </w:rPr>
        <w:t>иных актов по поручению непосредственного руководителя, руководителя Управления, начальника Инспекции.</w:t>
      </w:r>
    </w:p>
    <w:p w:rsidR="00955670" w:rsidRDefault="00955670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91423" w:rsidRPr="00C91423" w:rsidRDefault="00C91423" w:rsidP="00C91423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1423">
        <w:rPr>
          <w:rFonts w:ascii="Times New Roman" w:hAnsi="Times New Roman"/>
          <w:sz w:val="24"/>
        </w:rPr>
        <w:t xml:space="preserve">14. </w:t>
      </w:r>
      <w:proofErr w:type="gramStart"/>
      <w:r w:rsidRPr="00C91423">
        <w:rPr>
          <w:rFonts w:ascii="Times New Roman" w:hAnsi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принятия данных решений </w:t>
      </w:r>
      <w:r>
        <w:rPr>
          <w:rFonts w:ascii="Times New Roman" w:hAnsi="Times New Roman"/>
          <w:color w:val="000000" w:themeColor="text1"/>
          <w:sz w:val="24"/>
          <w:szCs w:val="24"/>
        </w:rPr>
        <w:t>ведущ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им </w:t>
      </w:r>
      <w:r>
        <w:rPr>
          <w:rFonts w:ascii="Times New Roman" w:hAnsi="Times New Roman"/>
          <w:color w:val="000000" w:themeColor="text1"/>
          <w:sz w:val="24"/>
          <w:szCs w:val="24"/>
        </w:rPr>
        <w:t>специалист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>ом</w:t>
      </w:r>
      <w:r>
        <w:rPr>
          <w:rFonts w:ascii="Times New Roman" w:hAnsi="Times New Roman"/>
          <w:color w:val="000000" w:themeColor="text1"/>
          <w:sz w:val="24"/>
          <w:szCs w:val="24"/>
        </w:rPr>
        <w:t>-экспертом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определяются в соответствии с Типовым </w:t>
      </w:r>
      <w:hyperlink r:id="rId6" w:history="1">
        <w:r w:rsidRPr="00C91423">
          <w:rPr>
            <w:rFonts w:ascii="Times New Roman" w:hAnsi="Times New Roman"/>
            <w:color w:val="000000" w:themeColor="text1"/>
            <w:sz w:val="24"/>
            <w:szCs w:val="24"/>
          </w:rPr>
          <w:t>регламентом</w:t>
        </w:r>
      </w:hyperlink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C91423">
        <w:rPr>
          <w:rFonts w:ascii="Times New Roman" w:hAnsi="Times New Roman"/>
          <w:sz w:val="24"/>
          <w:szCs w:val="24"/>
        </w:rPr>
        <w:t>Правительства Российской Федерации от 19.01.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2005 № 30, Типовым </w:t>
      </w:r>
      <w:hyperlink r:id="rId7" w:history="1">
        <w:r w:rsidRPr="00C91423">
          <w:rPr>
            <w:rFonts w:ascii="Times New Roman" w:hAnsi="Times New Roman"/>
            <w:color w:val="000000" w:themeColor="text1"/>
            <w:sz w:val="24"/>
            <w:szCs w:val="24"/>
          </w:rPr>
          <w:t>регламентом</w:t>
        </w:r>
      </w:hyperlink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8" w:history="1">
        <w:r w:rsidRPr="00C91423">
          <w:rPr>
            <w:rFonts w:ascii="Times New Roman" w:hAnsi="Times New Roman"/>
            <w:color w:val="000000" w:themeColor="text1"/>
            <w:sz w:val="24"/>
            <w:szCs w:val="24"/>
          </w:rPr>
          <w:t>Правилами</w:t>
        </w:r>
      </w:hyperlink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делопроизводства в государственных органах, органах местного</w:t>
      </w:r>
      <w:proofErr w:type="gramEnd"/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Pr="00C91423">
        <w:rPr>
          <w:rFonts w:ascii="Times New Roman" w:hAnsi="Times New Roman"/>
          <w:color w:val="000000" w:themeColor="text1"/>
          <w:sz w:val="24"/>
          <w:szCs w:val="24"/>
        </w:rPr>
        <w:t>зарегистрирован</w:t>
      </w:r>
      <w:proofErr w:type="gramEnd"/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</w:t>
      </w:r>
      <w:proofErr w:type="gramStart"/>
      <w:r>
        <w:rPr>
          <w:rFonts w:ascii="Times New Roman" w:hAnsi="Times New Roman"/>
          <w:sz w:val="24"/>
        </w:rPr>
        <w:t xml:space="preserve">Взаимодействие  ведущего специалиста-эксперта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10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</w:t>
      </w:r>
      <w:proofErr w:type="gramEnd"/>
      <w:r>
        <w:rPr>
          <w:rFonts w:ascii="Times New Roman" w:hAnsi="Times New Roman"/>
          <w:sz w:val="24"/>
        </w:rPr>
        <w:t xml:space="preserve"> закона № 79-ФЗ, а также в соответствии с иными нормативными правовыми актами Российской Федерации. 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VIII. </w:t>
      </w:r>
      <w:proofErr w:type="gramStart"/>
      <w:r>
        <w:rPr>
          <w:rFonts w:ascii="Times New Roman" w:hAnsi="Times New Roman"/>
          <w:b/>
          <w:sz w:val="24"/>
        </w:rPr>
        <w:t>Перечень государственных услуг (видов</w:t>
      </w:r>
      <w:proofErr w:type="gramEnd"/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деятельности), оказываемых по запросам граждан и организаций</w:t>
      </w:r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 соответствии с административным регламентом </w:t>
      </w:r>
      <w:proofErr w:type="gramStart"/>
      <w:r>
        <w:rPr>
          <w:rFonts w:ascii="Times New Roman" w:hAnsi="Times New Roman"/>
          <w:b/>
          <w:sz w:val="24"/>
        </w:rPr>
        <w:t>Федеральной</w:t>
      </w:r>
      <w:proofErr w:type="gramEnd"/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налоговой службы.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 </w:t>
      </w:r>
      <w:proofErr w:type="gramStart"/>
      <w:r>
        <w:rPr>
          <w:rFonts w:ascii="Times New Roman" w:hAnsi="Times New Roman"/>
          <w:sz w:val="24"/>
        </w:rPr>
        <w:t xml:space="preserve">В соответствии с замещаемой государственной гражданской должностью и в пределах функциональной компетенции, ведущий специалист-эксперт 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</w:t>
      </w:r>
      <w:hyperlink r:id="rId11" w:history="1">
        <w:r>
          <w:rPr>
            <w:rFonts w:ascii="Times New Roman" w:hAnsi="Times New Roman"/>
            <w:sz w:val="24"/>
          </w:rPr>
          <w:t>законодательстве,</w:t>
        </w:r>
      </w:hyperlink>
      <w:r>
        <w:rPr>
          <w:rFonts w:ascii="Times New Roman" w:hAnsi="Times New Roman"/>
          <w:sz w:val="24"/>
        </w:rPr>
        <w:t xml:space="preserve">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</w:t>
      </w:r>
      <w:proofErr w:type="gramEnd"/>
      <w:r>
        <w:rPr>
          <w:rFonts w:ascii="Times New Roman" w:hAnsi="Times New Roman"/>
          <w:sz w:val="24"/>
        </w:rPr>
        <w:t xml:space="preserve"> и налоговых агентов, в части  полномочий налоговых органов и их должностных лиц.</w:t>
      </w:r>
    </w:p>
    <w:p w:rsidR="00B239C9" w:rsidRDefault="00B239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 Эффективность и результативность профессиональной служебной деятельности ведущий специалист-эксперт оценивается по следующим показателям: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 и принимаемых решений.</w:t>
      </w:r>
    </w:p>
    <w:p w:rsidR="00B239C9" w:rsidRDefault="00B239C9">
      <w:pPr>
        <w:pStyle w:val="af5"/>
        <w:rPr>
          <w:rFonts w:ascii="Times New Roman" w:hAnsi="Times New Roman"/>
        </w:rPr>
      </w:pPr>
    </w:p>
    <w:p w:rsidR="00B239C9" w:rsidRDefault="00B239C9">
      <w:pPr>
        <w:rPr>
          <w:rFonts w:ascii="Times New Roman" w:hAnsi="Times New Roman"/>
          <w:sz w:val="24"/>
        </w:rPr>
      </w:pPr>
      <w:bookmarkStart w:id="0" w:name="_GoBack"/>
      <w:bookmarkEnd w:id="0"/>
    </w:p>
    <w:sectPr w:rsidR="00B239C9">
      <w:pgSz w:w="11906" w:h="16838"/>
      <w:pgMar w:top="567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C9"/>
    <w:rsid w:val="00280343"/>
    <w:rsid w:val="00301B9F"/>
    <w:rsid w:val="003C7FB4"/>
    <w:rsid w:val="003F7798"/>
    <w:rsid w:val="004525FA"/>
    <w:rsid w:val="00480DE2"/>
    <w:rsid w:val="00687ECF"/>
    <w:rsid w:val="00704D81"/>
    <w:rsid w:val="007C649E"/>
    <w:rsid w:val="0093332E"/>
    <w:rsid w:val="00955670"/>
    <w:rsid w:val="009B70AA"/>
    <w:rsid w:val="00B21E92"/>
    <w:rsid w:val="00B239C9"/>
    <w:rsid w:val="00C9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2093&amp;dst=10001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73921&amp;dst=10000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3919&amp;dst=100010" TargetMode="External"/><Relationship Id="rId11" Type="http://schemas.openxmlformats.org/officeDocument/2006/relationships/hyperlink" Target="consultantplus://offline/ref=019A3453FC98B693EC07CF7D281463FA90E37E6CDBBCDD0CA7CF14D73FBF26015397A1D052FDDB9DmEwC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Сергеева Наталья Николаевна</cp:lastModifiedBy>
  <cp:revision>2</cp:revision>
  <cp:lastPrinted>2024-11-15T12:23:00Z</cp:lastPrinted>
  <dcterms:created xsi:type="dcterms:W3CDTF">2025-05-27T11:23:00Z</dcterms:created>
  <dcterms:modified xsi:type="dcterms:W3CDTF">2025-05-27T11:23:00Z</dcterms:modified>
</cp:coreProperties>
</file>